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9609A" w14:textId="53870823" w:rsidR="008B0914" w:rsidRDefault="008F4A98" w:rsidP="00CD6DCD">
      <w:pPr>
        <w:pStyle w:val="Heading1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EAB5517" wp14:editId="638E806B">
            <wp:simplePos x="0" y="0"/>
            <wp:positionH relativeFrom="column">
              <wp:posOffset>4671060</wp:posOffset>
            </wp:positionH>
            <wp:positionV relativeFrom="paragraph">
              <wp:posOffset>601980</wp:posOffset>
            </wp:positionV>
            <wp:extent cx="1226820" cy="788670"/>
            <wp:effectExtent l="0" t="0" r="0" b="0"/>
            <wp:wrapNone/>
            <wp:docPr id="1523657673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657673" name="Picture 1" descr="A close-up of a logo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D6DCD">
        <w:rPr>
          <w:noProof/>
        </w:rPr>
        <w:drawing>
          <wp:anchor distT="0" distB="0" distL="114300" distR="114300" simplePos="0" relativeHeight="251659264" behindDoc="1" locked="0" layoutInCell="1" allowOverlap="1" wp14:anchorId="42747C0E" wp14:editId="2CC61B2E">
            <wp:simplePos x="0" y="0"/>
            <wp:positionH relativeFrom="column">
              <wp:posOffset>-160020</wp:posOffset>
            </wp:positionH>
            <wp:positionV relativeFrom="paragraph">
              <wp:posOffset>312420</wp:posOffset>
            </wp:positionV>
            <wp:extent cx="5036820" cy="1463040"/>
            <wp:effectExtent l="0" t="0" r="0" b="3810"/>
            <wp:wrapSquare wrapText="bothSides"/>
            <wp:docPr id="1729645200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645200" name="Picture 1" descr="A logo for a company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6DCD" w:rsidRPr="00CD6DCD">
        <w:rPr>
          <w:color w:val="009999"/>
        </w:rPr>
        <w:t>Lesson Plan: The Role of a Physiotherapist</w:t>
      </w:r>
    </w:p>
    <w:p w14:paraId="59CBBFB2" w14:textId="77777777" w:rsidR="008B0914" w:rsidRDefault="00CD6DCD">
      <w:r>
        <w:t xml:space="preserve">**Age </w:t>
      </w:r>
      <w:proofErr w:type="gramStart"/>
      <w:r>
        <w:t>Group:*</w:t>
      </w:r>
      <w:proofErr w:type="gramEnd"/>
      <w:r>
        <w:t>* 15-year-old pupils</w:t>
      </w:r>
    </w:p>
    <w:p w14:paraId="78860200" w14:textId="77777777" w:rsidR="008B0914" w:rsidRDefault="00CD6DCD">
      <w:r>
        <w:t>**</w:t>
      </w:r>
      <w:proofErr w:type="gramStart"/>
      <w:r>
        <w:t>Duration:*</w:t>
      </w:r>
      <w:proofErr w:type="gramEnd"/>
      <w:r>
        <w:t>* 1 hour</w:t>
      </w:r>
    </w:p>
    <w:p w14:paraId="4807C13F" w14:textId="77777777" w:rsidR="008B0914" w:rsidRDefault="00CD6DCD">
      <w:r>
        <w:t>**</w:t>
      </w:r>
      <w:proofErr w:type="gramStart"/>
      <w:r>
        <w:t>Topic:*</w:t>
      </w:r>
      <w:proofErr w:type="gramEnd"/>
      <w:r>
        <w:t>* The Role of a Physiotherapist</w:t>
      </w:r>
    </w:p>
    <w:p w14:paraId="6C8D627A" w14:textId="77777777" w:rsidR="008B0914" w:rsidRPr="00CD6DCD" w:rsidRDefault="00CD6DCD">
      <w:pPr>
        <w:pStyle w:val="Heading2"/>
        <w:rPr>
          <w:color w:val="009999"/>
        </w:rPr>
      </w:pPr>
      <w:r w:rsidRPr="00CD6DCD">
        <w:rPr>
          <w:color w:val="009999"/>
        </w:rPr>
        <w:t>Learning Objectives</w:t>
      </w:r>
    </w:p>
    <w:p w14:paraId="0707E54C" w14:textId="77777777" w:rsidR="008B0914" w:rsidRDefault="00CD6DCD">
      <w:r>
        <w:t>- Define what a physiotherapist is and explain their role.</w:t>
      </w:r>
    </w:p>
    <w:p w14:paraId="54F45B91" w14:textId="77777777" w:rsidR="008B0914" w:rsidRDefault="00CD6DCD">
      <w:r>
        <w:t xml:space="preserve">- Identify the types of </w:t>
      </w:r>
      <w:proofErr w:type="gramStart"/>
      <w:r>
        <w:t>patients</w:t>
      </w:r>
      <w:proofErr w:type="gramEnd"/>
      <w:r>
        <w:t xml:space="preserve"> physiotherapists work with.</w:t>
      </w:r>
    </w:p>
    <w:p w14:paraId="3D69A40A" w14:textId="77777777" w:rsidR="008B0914" w:rsidRDefault="00CD6DCD">
      <w:r>
        <w:t>- Understand the qualifications and skills needed to become a physiotherapist.</w:t>
      </w:r>
    </w:p>
    <w:p w14:paraId="18C6EFB9" w14:textId="77777777" w:rsidR="008B0914" w:rsidRDefault="00CD6DCD">
      <w:r>
        <w:t>- Recognize common physiotherapy equipment and its use through an interactive activity.</w:t>
      </w:r>
    </w:p>
    <w:p w14:paraId="22E748C0" w14:textId="77777777" w:rsidR="008B0914" w:rsidRDefault="00CD6DCD">
      <w:pPr>
        <w:pStyle w:val="Heading2"/>
        <w:rPr>
          <w:color w:val="009999"/>
        </w:rPr>
      </w:pPr>
      <w:r w:rsidRPr="00CD6DCD">
        <w:rPr>
          <w:color w:val="009999"/>
        </w:rPr>
        <w:t>Lesson Outline</w:t>
      </w:r>
    </w:p>
    <w:p w14:paraId="4568B8A1" w14:textId="77777777" w:rsidR="00CD6DCD" w:rsidRPr="00CD6DCD" w:rsidRDefault="00CD6DCD" w:rsidP="00CD6DCD"/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8B0914" w14:paraId="01248139" w14:textId="77777777" w:rsidTr="00CD6DCD">
        <w:tc>
          <w:tcPr>
            <w:tcW w:w="2880" w:type="dxa"/>
            <w:shd w:val="clear" w:color="auto" w:fill="009999"/>
          </w:tcPr>
          <w:p w14:paraId="1DDEBE9A" w14:textId="77777777" w:rsidR="008B0914" w:rsidRDefault="00CD6DCD">
            <w:r>
              <w:t>Time</w:t>
            </w:r>
          </w:p>
        </w:tc>
        <w:tc>
          <w:tcPr>
            <w:tcW w:w="2880" w:type="dxa"/>
            <w:shd w:val="clear" w:color="auto" w:fill="009999"/>
          </w:tcPr>
          <w:p w14:paraId="0542CD0D" w14:textId="77777777" w:rsidR="008B0914" w:rsidRDefault="00CD6DCD">
            <w:r>
              <w:t>Activity</w:t>
            </w:r>
          </w:p>
        </w:tc>
        <w:tc>
          <w:tcPr>
            <w:tcW w:w="2880" w:type="dxa"/>
            <w:shd w:val="clear" w:color="auto" w:fill="009999"/>
          </w:tcPr>
          <w:p w14:paraId="6EC11A8D" w14:textId="77777777" w:rsidR="008B0914" w:rsidRDefault="00CD6DCD">
            <w:r>
              <w:t>Details</w:t>
            </w:r>
          </w:p>
        </w:tc>
      </w:tr>
      <w:tr w:rsidR="008B0914" w14:paraId="59AFC31A" w14:textId="77777777">
        <w:tc>
          <w:tcPr>
            <w:tcW w:w="2880" w:type="dxa"/>
          </w:tcPr>
          <w:p w14:paraId="707E0DB1" w14:textId="77777777" w:rsidR="008B0914" w:rsidRDefault="00CD6DCD">
            <w:r>
              <w:t>0–5 min</w:t>
            </w:r>
          </w:p>
        </w:tc>
        <w:tc>
          <w:tcPr>
            <w:tcW w:w="2880" w:type="dxa"/>
          </w:tcPr>
          <w:p w14:paraId="2EE04307" w14:textId="77777777" w:rsidR="008B0914" w:rsidRDefault="00CD6DCD">
            <w:r>
              <w:t>Introduction</w:t>
            </w:r>
          </w:p>
        </w:tc>
        <w:tc>
          <w:tcPr>
            <w:tcW w:w="2880" w:type="dxa"/>
          </w:tcPr>
          <w:p w14:paraId="6C782EFE" w14:textId="77777777" w:rsidR="008B0914" w:rsidRDefault="00CD6DCD">
            <w:r>
              <w:t>Briefly introduce what physiotherapy is and outline the session objectives.</w:t>
            </w:r>
          </w:p>
        </w:tc>
      </w:tr>
      <w:tr w:rsidR="008B0914" w14:paraId="6A433319" w14:textId="77777777">
        <w:tc>
          <w:tcPr>
            <w:tcW w:w="2880" w:type="dxa"/>
          </w:tcPr>
          <w:p w14:paraId="46DCADF6" w14:textId="77777777" w:rsidR="008B0914" w:rsidRDefault="00CD6DCD">
            <w:r>
              <w:t>5–15 min</w:t>
            </w:r>
          </w:p>
        </w:tc>
        <w:tc>
          <w:tcPr>
            <w:tcW w:w="2880" w:type="dxa"/>
          </w:tcPr>
          <w:p w14:paraId="1B0A9754" w14:textId="77777777" w:rsidR="008B0914" w:rsidRDefault="00CD6DCD">
            <w:r>
              <w:t>Definition &amp; Role</w:t>
            </w:r>
          </w:p>
        </w:tc>
        <w:tc>
          <w:tcPr>
            <w:tcW w:w="2880" w:type="dxa"/>
          </w:tcPr>
          <w:p w14:paraId="005C26A5" w14:textId="77777777" w:rsidR="008B0914" w:rsidRDefault="00CD6DCD">
            <w:r>
              <w:t>Present definition of physiotherapist and discuss treatment aims (rehabilitation, pain management, mobility improvement).</w:t>
            </w:r>
          </w:p>
        </w:tc>
      </w:tr>
      <w:tr w:rsidR="008B0914" w14:paraId="6E11E71A" w14:textId="77777777">
        <w:tc>
          <w:tcPr>
            <w:tcW w:w="2880" w:type="dxa"/>
          </w:tcPr>
          <w:p w14:paraId="2F0C37E7" w14:textId="77777777" w:rsidR="008B0914" w:rsidRDefault="00CD6DCD">
            <w:r>
              <w:t>15–25 min</w:t>
            </w:r>
          </w:p>
        </w:tc>
        <w:tc>
          <w:tcPr>
            <w:tcW w:w="2880" w:type="dxa"/>
          </w:tcPr>
          <w:p w14:paraId="02C9576A" w14:textId="77777777" w:rsidR="008B0914" w:rsidRDefault="00CD6DCD">
            <w:r>
              <w:t>Who They Work With</w:t>
            </w:r>
          </w:p>
        </w:tc>
        <w:tc>
          <w:tcPr>
            <w:tcW w:w="2880" w:type="dxa"/>
          </w:tcPr>
          <w:p w14:paraId="012B1D5B" w14:textId="77777777" w:rsidR="008B0914" w:rsidRDefault="00CD6DCD">
            <w:r>
              <w:t>Explain patient groups (sports injuries, post-</w:t>
            </w:r>
            <w:r>
              <w:lastRenderedPageBreak/>
              <w:t>surgery, children, elderly, neurological patients). Show examples or case studies.</w:t>
            </w:r>
          </w:p>
        </w:tc>
      </w:tr>
      <w:tr w:rsidR="008B0914" w14:paraId="56C43AF7" w14:textId="77777777">
        <w:tc>
          <w:tcPr>
            <w:tcW w:w="2880" w:type="dxa"/>
          </w:tcPr>
          <w:p w14:paraId="3FDBC660" w14:textId="77777777" w:rsidR="008B0914" w:rsidRDefault="00CD6DCD">
            <w:r>
              <w:lastRenderedPageBreak/>
              <w:t>25–35 min</w:t>
            </w:r>
          </w:p>
        </w:tc>
        <w:tc>
          <w:tcPr>
            <w:tcW w:w="2880" w:type="dxa"/>
          </w:tcPr>
          <w:p w14:paraId="6D563A4C" w14:textId="77777777" w:rsidR="008B0914" w:rsidRDefault="00CD6DCD">
            <w:r>
              <w:t>Qualifications &amp; Skills</w:t>
            </w:r>
          </w:p>
        </w:tc>
        <w:tc>
          <w:tcPr>
            <w:tcW w:w="2880" w:type="dxa"/>
          </w:tcPr>
          <w:p w14:paraId="20076541" w14:textId="77777777" w:rsidR="008B0914" w:rsidRDefault="00CD6DCD">
            <w:r>
              <w:t>Explain academic route (A-levels, physiotherapy degree, placements). Discuss key skills (communication, empathy, teamwork, manual skills).</w:t>
            </w:r>
          </w:p>
        </w:tc>
      </w:tr>
      <w:tr w:rsidR="008B0914" w14:paraId="6F22B2FB" w14:textId="77777777">
        <w:tc>
          <w:tcPr>
            <w:tcW w:w="2880" w:type="dxa"/>
          </w:tcPr>
          <w:p w14:paraId="4116F317" w14:textId="77777777" w:rsidR="008B0914" w:rsidRDefault="00CD6DCD">
            <w:r>
              <w:t>35–50 min</w:t>
            </w:r>
          </w:p>
        </w:tc>
        <w:tc>
          <w:tcPr>
            <w:tcW w:w="2880" w:type="dxa"/>
          </w:tcPr>
          <w:p w14:paraId="28789FA2" w14:textId="77777777" w:rsidR="008B0914" w:rsidRDefault="00CD6DCD">
            <w:r>
              <w:t>Interactive Activity – Physio Equipment Quiz</w:t>
            </w:r>
          </w:p>
        </w:tc>
        <w:tc>
          <w:tcPr>
            <w:tcW w:w="2880" w:type="dxa"/>
          </w:tcPr>
          <w:p w14:paraId="3690E15E" w14:textId="77777777" w:rsidR="008B0914" w:rsidRDefault="00CD6DCD">
            <w:r>
              <w:t>Show images from attached document. Students guess name and purpose of each piece of equipment. Discuss correct answers and uses.</w:t>
            </w:r>
          </w:p>
        </w:tc>
      </w:tr>
      <w:tr w:rsidR="008B0914" w14:paraId="142D758D" w14:textId="77777777">
        <w:tc>
          <w:tcPr>
            <w:tcW w:w="2880" w:type="dxa"/>
          </w:tcPr>
          <w:p w14:paraId="21392D3D" w14:textId="77777777" w:rsidR="008B0914" w:rsidRDefault="00CD6DCD">
            <w:r>
              <w:t>50–55 min</w:t>
            </w:r>
          </w:p>
        </w:tc>
        <w:tc>
          <w:tcPr>
            <w:tcW w:w="2880" w:type="dxa"/>
          </w:tcPr>
          <w:p w14:paraId="29893FEC" w14:textId="77777777" w:rsidR="008B0914" w:rsidRDefault="00CD6DCD">
            <w:r>
              <w:t>Discussion</w:t>
            </w:r>
          </w:p>
        </w:tc>
        <w:tc>
          <w:tcPr>
            <w:tcW w:w="2880" w:type="dxa"/>
          </w:tcPr>
          <w:p w14:paraId="11661482" w14:textId="77777777" w:rsidR="008B0914" w:rsidRDefault="00CD6DCD">
            <w:r>
              <w:t>How physiotherapy impacts people’s lives. Careers in healthcare.</w:t>
            </w:r>
          </w:p>
        </w:tc>
      </w:tr>
      <w:tr w:rsidR="008B0914" w14:paraId="6EF557AC" w14:textId="77777777">
        <w:tc>
          <w:tcPr>
            <w:tcW w:w="2880" w:type="dxa"/>
          </w:tcPr>
          <w:p w14:paraId="2F037026" w14:textId="77777777" w:rsidR="008B0914" w:rsidRDefault="00CD6DCD">
            <w:r>
              <w:t>55–60 min</w:t>
            </w:r>
          </w:p>
        </w:tc>
        <w:tc>
          <w:tcPr>
            <w:tcW w:w="2880" w:type="dxa"/>
          </w:tcPr>
          <w:p w14:paraId="31F2380C" w14:textId="77777777" w:rsidR="008B0914" w:rsidRDefault="00CD6DCD">
            <w:r>
              <w:t>Wrap-Up &amp; Q&amp;A</w:t>
            </w:r>
          </w:p>
        </w:tc>
        <w:tc>
          <w:tcPr>
            <w:tcW w:w="2880" w:type="dxa"/>
          </w:tcPr>
          <w:p w14:paraId="345D00D2" w14:textId="77777777" w:rsidR="008B0914" w:rsidRDefault="00CD6DCD">
            <w:r>
              <w:t>Summarize key points and allow questions.</w:t>
            </w:r>
          </w:p>
        </w:tc>
      </w:tr>
    </w:tbl>
    <w:p w14:paraId="55314417" w14:textId="77777777" w:rsidR="00CD6DCD" w:rsidRDefault="00CD6DCD"/>
    <w:sectPr w:rsidR="00CD6DC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40470249">
    <w:abstractNumId w:val="8"/>
  </w:num>
  <w:num w:numId="2" w16cid:durableId="607471575">
    <w:abstractNumId w:val="6"/>
  </w:num>
  <w:num w:numId="3" w16cid:durableId="1447656578">
    <w:abstractNumId w:val="5"/>
  </w:num>
  <w:num w:numId="4" w16cid:durableId="1504128221">
    <w:abstractNumId w:val="4"/>
  </w:num>
  <w:num w:numId="5" w16cid:durableId="1508594137">
    <w:abstractNumId w:val="7"/>
  </w:num>
  <w:num w:numId="6" w16cid:durableId="2063940916">
    <w:abstractNumId w:val="3"/>
  </w:num>
  <w:num w:numId="7" w16cid:durableId="242641208">
    <w:abstractNumId w:val="2"/>
  </w:num>
  <w:num w:numId="8" w16cid:durableId="255945089">
    <w:abstractNumId w:val="1"/>
  </w:num>
  <w:num w:numId="9" w16cid:durableId="77378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45B33"/>
    <w:rsid w:val="008B0914"/>
    <w:rsid w:val="008E1AC2"/>
    <w:rsid w:val="008F4A98"/>
    <w:rsid w:val="00AA1D8D"/>
    <w:rsid w:val="00B47730"/>
    <w:rsid w:val="00BB496E"/>
    <w:rsid w:val="00CB0664"/>
    <w:rsid w:val="00CD6DC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C690A1"/>
  <w14:defaultImageDpi w14:val="300"/>
  <w15:docId w15:val="{51618E4A-30BD-4F2E-8B19-26B3D7D0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67C6F6-1686-4C4F-920D-9F25FC673D64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2.xml><?xml version="1.0" encoding="utf-8"?>
<ds:datastoreItem xmlns:ds="http://schemas.openxmlformats.org/officeDocument/2006/customXml" ds:itemID="{AEBAF465-8C2B-4F19-A342-A4DC732919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DAD66-FA7A-4400-89DE-4667D1AEC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Clare Dixon</cp:lastModifiedBy>
  <cp:revision>3</cp:revision>
  <dcterms:created xsi:type="dcterms:W3CDTF">2025-10-03T10:58:00Z</dcterms:created>
  <dcterms:modified xsi:type="dcterms:W3CDTF">2025-10-03T10:59:00Z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2025-08-04T17:07:07Z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2a6a35eb-28a5-4a57-a0e3-6d1590820eaf</vt:lpwstr>
  </property>
  <property fmtid="{D5CDD505-2E9C-101B-9397-08002B2CF9AE}" pid="7" name="MSIP_Label_defa4170-0d19-0005-0004-bc88714345d2_ActionId">
    <vt:lpwstr>14741c74-e2c6-4e78-89c8-3307f76a4065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0x010100A859EBFDBF91A0448C709C78468F4551</vt:lpwstr>
  </property>
</Properties>
</file>